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Arbeitsblatt 1.2: </w:t>
        <w:br w:type="textWrapping"/>
        <w:t xml:space="preserve">Die 4-Schritte-Trichter-Strategie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  <w:b w:val="1"/>
          <w:bCs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rtl w:val="0"/>
        </w:rPr>
        <w:t xml:space="preserve">Worum es geht: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Wir nutzen eine mechanische Strategie, um das "Hoffen auf eine gute Idee" durch einen systematischen Prozess zu ersetzen. Ziel ist ein konkretes Handlungsprodukt, das Herz und Kopf verbindet.</w:t>
      </w:r>
    </w:p>
    <w:p w:rsidR="00000000" w:rsidDel="00000000" w:rsidP="00000000" w:rsidRDefault="00000000" w:rsidRPr="00000000" w14:paraId="00000004">
      <w:pPr>
        <w:pStyle w:val="Heading2"/>
        <w:spacing w:after="200" w:before="0" w:line="275.9999942779541" w:lineRule="auto"/>
        <w:rPr/>
      </w:pPr>
      <w:bookmarkStart w:colFirst="0" w:colLast="0" w:name="_5u02j5hvfhgh" w:id="0"/>
      <w:bookmarkEnd w:id="0"/>
      <w:r w:rsidDel="00000000" w:rsidR="00000000" w:rsidRPr="00000000">
        <w:rPr>
          <w:rtl w:val="0"/>
        </w:rPr>
        <w:t xml:space="preserve">Schritt 1: Die Inventur (Divergentes Denken)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Ihre Anweisung: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Schalten Sie Ihren inneren Zensor aus. In diesem Schritt geht Quantität vor Qualität. Schreiben Sie alles auf, was Ihnen in den Sinn kommt. Bewerten Sie es noch nicht!</w:t>
      </w:r>
    </w:p>
    <w:p w:rsidR="00000000" w:rsidDel="00000000" w:rsidP="00000000" w:rsidRDefault="00000000" w:rsidRPr="00000000" w14:paraId="00000007">
      <w:pPr>
        <w:pStyle w:val="Heading3"/>
        <w:spacing w:after="200" w:line="275.9999942779541" w:lineRule="auto"/>
        <w:rPr/>
      </w:pPr>
      <w:bookmarkStart w:colFirst="0" w:colLast="0" w:name="_js75c5v8y9ze" w:id="1"/>
      <w:bookmarkEnd w:id="1"/>
      <w:r w:rsidDel="00000000" w:rsidR="00000000" w:rsidRPr="00000000">
        <w:rPr>
          <w:rtl w:val="0"/>
        </w:rPr>
        <w:t xml:space="preserve">A) </w:t>
      </w:r>
      <w:r w:rsidDel="00000000" w:rsidR="00000000" w:rsidRPr="00000000">
        <w:rPr>
          <w:color w:val="1b1c1d"/>
          <w:rtl w:val="0"/>
        </w:rPr>
        <w:t xml:space="preserve">Mein Leidenschafts-Kompass (Herz/Begeisterung)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Stellen Sie sich die folgenden Fragen:</w:t>
      </w:r>
    </w:p>
    <w:p w:rsidR="00000000" w:rsidDel="00000000" w:rsidP="00000000" w:rsidRDefault="00000000" w:rsidRPr="00000000" w14:paraId="00000009">
      <w:pPr>
        <w:spacing w:after="200" w:line="275.9999942779541" w:lineRule="auto"/>
        <w:rPr>
          <w:rFonts w:ascii="Google Sans Text" w:cs="Google Sans Text" w:eastAsia="Google Sans Text" w:hAnsi="Google Sans Text"/>
          <w:b w:val="1"/>
          <w:bCs w:val="1"/>
          <w:i w:val="1"/>
          <w:iCs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rtl w:val="0"/>
        </w:rPr>
        <w:t xml:space="preserve">Bei welchen Themen fragen Freunde oder Familie Sie ständig um Rat?</w:t>
      </w:r>
    </w:p>
    <w:p w:rsidR="00000000" w:rsidDel="00000000" w:rsidP="00000000" w:rsidRDefault="00000000" w:rsidRPr="00000000" w14:paraId="0000000A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Trage die Antworten hier ein:</w:t>
      </w:r>
    </w:p>
    <w:p w:rsidR="00000000" w:rsidDel="00000000" w:rsidP="00000000" w:rsidRDefault="00000000" w:rsidRPr="00000000" w14:paraId="0000000B">
      <w:pPr>
        <w:spacing w:after="200" w:line="275.9999942779541" w:lineRule="auto"/>
        <w:ind w:left="0" w:firstLine="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before="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1"/>
          <w:iCs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rtl w:val="0"/>
        </w:rPr>
        <w:t xml:space="preserve">Womit beschäftigen Sie sich an einem freien Sonntag, einfach weil es Ihnen Spaß macht?</w:t>
      </w:r>
    </w:p>
    <w:p w:rsidR="00000000" w:rsidDel="00000000" w:rsidP="00000000" w:rsidRDefault="00000000" w:rsidRPr="00000000" w14:paraId="0000000E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Trage die Antworten hier ein:</w:t>
      </w:r>
    </w:p>
    <w:p w:rsidR="00000000" w:rsidDel="00000000" w:rsidP="00000000" w:rsidRDefault="00000000" w:rsidRPr="00000000" w14:paraId="0000000F">
      <w:pPr>
        <w:spacing w:after="200" w:before="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before="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="275.9999942779541" w:lineRule="auto"/>
        <w:rPr>
          <w:rFonts w:ascii="Google Sans Text" w:cs="Google Sans Text" w:eastAsia="Google Sans Text" w:hAnsi="Google Sans Text"/>
          <w:b w:val="1"/>
          <w:bCs w:val="1"/>
          <w:i w:val="1"/>
          <w:iCs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rtl w:val="0"/>
        </w:rPr>
        <w:t xml:space="preserve">Wofür geben Sie gerne Geld aus?</w:t>
      </w:r>
    </w:p>
    <w:p w:rsidR="00000000" w:rsidDel="00000000" w:rsidP="00000000" w:rsidRDefault="00000000" w:rsidRPr="00000000" w14:paraId="00000012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Trage die Antworten hier ein:</w:t>
      </w:r>
    </w:p>
    <w:p w:rsidR="00000000" w:rsidDel="00000000" w:rsidP="00000000" w:rsidRDefault="00000000" w:rsidRPr="00000000" w14:paraId="00000013">
      <w:pPr>
        <w:spacing w:after="200" w:line="275.9999942779541" w:lineRule="auto"/>
        <w:ind w:left="0" w:firstLine="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spacing w:after="200" w:line="275.9999942779541" w:lineRule="auto"/>
        <w:rPr/>
      </w:pPr>
      <w:bookmarkStart w:colFirst="0" w:colLast="0" w:name="_i7cjvnd1mrkv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spacing w:after="200" w:line="275.9999942779541" w:lineRule="auto"/>
        <w:rPr/>
      </w:pPr>
      <w:bookmarkStart w:colFirst="0" w:colLast="0" w:name="_fd3smesuznt6" w:id="3"/>
      <w:bookmarkEnd w:id="3"/>
      <w:r w:rsidDel="00000000" w:rsidR="00000000" w:rsidRPr="00000000">
        <w:rPr>
          <w:rtl w:val="0"/>
        </w:rPr>
        <w:t xml:space="preserve">B) </w:t>
      </w: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Der Berufs-Scan (Ihr Erfahrungsschatz)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Stellen Sie sich die folgenden Fragen:</w:t>
      </w:r>
    </w:p>
    <w:p w:rsidR="00000000" w:rsidDel="00000000" w:rsidP="00000000" w:rsidRDefault="00000000" w:rsidRPr="00000000" w14:paraId="00000018">
      <w:pPr>
        <w:spacing w:after="200" w:line="275.9999942779541" w:lineRule="auto"/>
        <w:rPr>
          <w:rFonts w:ascii="Google Sans Text" w:cs="Google Sans Text" w:eastAsia="Google Sans Text" w:hAnsi="Google Sans Text"/>
          <w:b w:val="1"/>
          <w:bCs w:val="1"/>
          <w:i w:val="1"/>
          <w:iCs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rtl w:val="0"/>
        </w:rPr>
        <w:t xml:space="preserve">Für welche Art von Problemen waren Sie im Job der 'Go-to'-Ansprechpartner?</w:t>
      </w:r>
    </w:p>
    <w:p w:rsidR="00000000" w:rsidDel="00000000" w:rsidP="00000000" w:rsidRDefault="00000000" w:rsidRPr="00000000" w14:paraId="00000019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Trage die Antworten hier ein:</w:t>
      </w:r>
    </w:p>
    <w:p w:rsidR="00000000" w:rsidDel="00000000" w:rsidP="00000000" w:rsidRDefault="00000000" w:rsidRPr="00000000" w14:paraId="0000001A">
      <w:pPr>
        <w:spacing w:after="200" w:line="275.9999942779541" w:lineRule="auto"/>
        <w:ind w:left="0" w:firstLine="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line="275.9999942779541" w:lineRule="auto"/>
        <w:rPr>
          <w:rFonts w:ascii="Google Sans Text" w:cs="Google Sans Text" w:eastAsia="Google Sans Text" w:hAnsi="Google Sans Text"/>
          <w:b w:val="1"/>
          <w:bCs w:val="1"/>
          <w:i w:val="1"/>
          <w:iCs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rtl w:val="0"/>
        </w:rPr>
        <w:t xml:space="preserve">Welches Wissen mussten Sie sich mühsam erarbeiten, das heute Gold wert ist?</w:t>
      </w:r>
    </w:p>
    <w:p w:rsidR="00000000" w:rsidDel="00000000" w:rsidP="00000000" w:rsidRDefault="00000000" w:rsidRPr="00000000" w14:paraId="0000001D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Trage die Antworten hier ein:</w:t>
      </w:r>
    </w:p>
    <w:p w:rsidR="00000000" w:rsidDel="00000000" w:rsidP="00000000" w:rsidRDefault="00000000" w:rsidRPr="00000000" w14:paraId="0000001E">
      <w:pPr>
        <w:spacing w:after="200" w:line="275.9999942779541" w:lineRule="auto"/>
        <w:ind w:left="0" w:firstLine="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00" w:line="275.9999942779541" w:lineRule="auto"/>
        <w:rPr>
          <w:rFonts w:ascii="Google Sans Text" w:cs="Google Sans Text" w:eastAsia="Google Sans Text" w:hAnsi="Google Sans Text"/>
          <w:b w:val="1"/>
          <w:bCs w:val="1"/>
          <w:i w:val="1"/>
          <w:iCs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rtl w:val="0"/>
        </w:rPr>
        <w:t xml:space="preserve">Was haben Sie (im Kleinen oder Großen) optimiert, vereinfacht oder besser gemacht?</w:t>
      </w:r>
    </w:p>
    <w:p w:rsidR="00000000" w:rsidDel="00000000" w:rsidP="00000000" w:rsidRDefault="00000000" w:rsidRPr="00000000" w14:paraId="00000021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Trage die Antworten hier ein:</w:t>
      </w:r>
    </w:p>
    <w:p w:rsidR="00000000" w:rsidDel="00000000" w:rsidP="00000000" w:rsidRDefault="00000000" w:rsidRPr="00000000" w14:paraId="00000022">
      <w:pPr>
        <w:spacing w:after="200" w:line="275.9999942779541" w:lineRule="auto"/>
        <w:ind w:left="0" w:firstLine="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spacing w:after="200" w:before="0" w:line="275.9999942779541" w:lineRule="auto"/>
        <w:rPr/>
      </w:pPr>
      <w:bookmarkStart w:colFirst="0" w:colLast="0" w:name="_m8rerak3wfxv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spacing w:after="200" w:before="0" w:line="275.9999942779541" w:lineRule="auto"/>
        <w:rPr/>
      </w:pPr>
      <w:bookmarkStart w:colFirst="0" w:colLast="0" w:name="_ckli0fvs4rdk" w:id="5"/>
      <w:bookmarkEnd w:id="5"/>
      <w:r w:rsidDel="00000000" w:rsidR="00000000" w:rsidRPr="00000000">
        <w:rPr>
          <w:rtl w:val="0"/>
        </w:rPr>
        <w:t xml:space="preserve">Schritt 2: Die Destillation (Die Auswahl)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Ihre Anweisung: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Gehen Sie die Listen aus Schritt 1 noch einmal durch. Sie müssen jetzt rigoros streichen, um den Fokus zu schärfen.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Identifizieren Sie im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Leidenschafts-Kompass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die Punkte mit der stärksten emotionalen Resonanz.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Identifizieren Sie im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Berufs-Scan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die Punkte, auf die Sie am meisten stolz sind.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Übertragen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Sie nur maximal die Top 3 in die untenstehenden Felder.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Meine Top 3 HERZ-Themen:</w:t>
        <w:br w:type="textWrapping"/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1:  </w:t>
        <w:br w:type="textWrapping"/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L2:  </w:t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L3:  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br w:type="textWrapping"/>
        <w:t xml:space="preserve">Meine Top 3 KOPF-Kompetenzen:</w:t>
        <w:br w:type="textWrapping"/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B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1:  </w:t>
        <w:br w:type="textWrapping"/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B2:  </w:t>
        <w:br w:type="textWrapping"/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B3:  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75.9999942779541" w:lineRule="auto"/>
        <w:ind w:left="0" w:firstLine="0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spacing w:after="200" w:before="0" w:line="275.9999942779541" w:lineRule="auto"/>
        <w:rPr/>
      </w:pPr>
      <w:bookmarkStart w:colFirst="0" w:colLast="0" w:name="_a3cq35ye661z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bCs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bCs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bCs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bCs w:val="1"/>
          <w:color w:val="980000"/>
        </w:rPr>
      </w:pPr>
      <w:r w:rsidDel="00000000" w:rsidR="00000000" w:rsidRPr="00000000">
        <w:rPr>
          <w:b w:val="1"/>
          <w:bCs w:val="1"/>
          <w:color w:val="980000"/>
          <w:rtl w:val="0"/>
        </w:rPr>
        <w:t xml:space="preserve">Ab hier kann die KI helfen!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spacing w:after="200" w:before="0" w:line="275.9999942779541" w:lineRule="auto"/>
        <w:rPr/>
      </w:pPr>
      <w:bookmarkStart w:colFirst="0" w:colLast="0" w:name="_rijkbx6x0xtr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spacing w:after="200" w:before="0" w:line="275.9999942779541" w:lineRule="auto"/>
        <w:rPr/>
      </w:pPr>
      <w:bookmarkStart w:colFirst="0" w:colLast="0" w:name="_70mkpjgbhnb9" w:id="8"/>
      <w:bookmarkEnd w:id="8"/>
      <w:r w:rsidDel="00000000" w:rsidR="00000000" w:rsidRPr="00000000">
        <w:rPr>
          <w:rtl w:val="0"/>
        </w:rPr>
        <w:t xml:space="preserve">Schritt 3: Die Kombinations-Matrix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Ihre Anweisung: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Wir suchen nicht nach Schnittmengen, sondern nach passenden Verbindungen. Dies ist der "Mix &amp; Match"-Prozess.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Tragen Sie Ihre Top-3-Privaten Leidenschaften in die linke Spalte (vertikal) ein.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Tragen Sie Ihre Top-3-Beruflichen Erfahrungen in die oberste Zeile (horizontal) ein.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Die Kernaufgabe: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Kombinieren Sie in jedem Schnittfeld zwingend Punkt A mit Punkt B. Fragen Sie sich: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"Was für ein Projekt/Dienstleistung würde entstehen, wenn ich diese zwei Dinge mixe?"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(Beispiel: Leidenschaft "Reisen" + Kompetenz "Planung" = Reiseplanung für Senioren)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010"/>
        <w:gridCol w:w="2445"/>
        <w:gridCol w:w="2430"/>
        <w:gridCol w:w="2475"/>
        <w:tblGridChange w:id="0">
          <w:tblGrid>
            <w:gridCol w:w="2010"/>
            <w:gridCol w:w="2445"/>
            <w:gridCol w:w="2430"/>
            <w:gridCol w:w="2475"/>
          </w:tblGrid>
        </w:tblGridChange>
      </w:tblGrid>
      <w:tr>
        <w:trPr>
          <w:cantSplit w:val="0"/>
          <w:trHeight w:val="14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rtl w:val="0"/>
              </w:rPr>
              <w:t xml:space="preserve">Erfahrung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 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rtl w:val="0"/>
              </w:rPr>
              <w:t xml:space="preserve">Erfahrung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 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rtl w:val="0"/>
              </w:rPr>
              <w:t xml:space="preserve">Erfahrung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 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ce5c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rtl w:val="0"/>
              </w:rPr>
              <w:t xml:space="preserve">Leidenschaft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 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Idee:</w:t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_____________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Idee:</w:t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_____________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Idee:</w:t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_____________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ce5c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rtl w:val="0"/>
              </w:rPr>
              <w:t xml:space="preserve">Leidenschaft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 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Idee:</w:t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_____________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Idee:</w:t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_____________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Idee:</w:t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_____________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ce5c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rtl w:val="0"/>
              </w:rPr>
              <w:t xml:space="preserve">Leidenschaft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 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Idee:</w:t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_____________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Idee:</w:t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_____________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Idee:</w:t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_____________</w:t>
            </w:r>
          </w:p>
        </w:tc>
      </w:tr>
    </w:tbl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75.9999942779541" w:lineRule="auto"/>
        <w:rPr>
          <w:rFonts w:ascii="Google Sans Text" w:cs="Google Sans Text" w:eastAsia="Google Sans Text" w:hAnsi="Google Sans Text"/>
          <w:color w:val="1b1c1d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spacing w:after="200" w:before="0" w:line="275.9999942779541" w:lineRule="auto"/>
        <w:rPr/>
      </w:pPr>
      <w:bookmarkStart w:colFirst="0" w:colLast="0" w:name="_1yzllo4p7016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2"/>
        <w:spacing w:after="200" w:before="0" w:line="275.9999942779541" w:lineRule="auto"/>
        <w:rPr/>
      </w:pPr>
      <w:bookmarkStart w:colFirst="0" w:colLast="0" w:name="_65xg5pppxw3r" w:id="10"/>
      <w:bookmarkEnd w:id="10"/>
      <w:r w:rsidDel="00000000" w:rsidR="00000000" w:rsidRPr="00000000">
        <w:rPr>
          <w:rtl w:val="0"/>
        </w:rPr>
        <w:t xml:space="preserve">Schritt 4: Der Realitäts-Check (Konvergenz)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Ihre Anweisung: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Sie haben nun bis zu 9 Ideen. Wählen Sie die zwei interessantesten Ideen aus der Matrix aus. Unterziehen Sie diese nun der "3-Fragen-Prüfung", um die Machbarkeit zu testen.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Name der Idee: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__________________________________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Ressourcen-Check: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Habe ich das Budget (Geld/Mittel) dafür?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Körper-Check: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Passt das Projekt zu meiner aktuellen Gesundheit und Energie?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Zeit-Check: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Bin ich bereit, mich für dieses Projekt zeitlich zu binden?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75.9999942779541" w:lineRule="auto"/>
        <w:rPr>
          <w:rFonts w:ascii="Google Sans Text" w:cs="Google Sans Text" w:eastAsia="Google Sans Text" w:hAnsi="Google Sans Text"/>
          <w:b w:val="1"/>
          <w:bCs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rtl w:val="0"/>
        </w:rPr>
        <w:t xml:space="preserve">Mein Entschluss: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Welche Idee hat alle Checks bestanden und fühlt sich am "richtigsten" an?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MEIN PROJEKT IST: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   ________________________________________________________</w:t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____________________________________________________________________________________________</w:t>
      </w:r>
    </w:p>
    <w:p w:rsidR="00000000" w:rsidDel="00000000" w:rsidP="00000000" w:rsidRDefault="00000000" w:rsidRPr="00000000" w14:paraId="00000077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____________________________________________________________________________________________</w:t>
      </w:r>
    </w:p>
    <w:p w:rsidR="00000000" w:rsidDel="00000000" w:rsidP="00000000" w:rsidRDefault="00000000" w:rsidRPr="00000000" w14:paraId="00000079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____________________________________________________________________________________________</w:t>
      </w:r>
    </w:p>
    <w:p w:rsidR="00000000" w:rsidDel="00000000" w:rsidP="00000000" w:rsidRDefault="00000000" w:rsidRPr="00000000" w14:paraId="0000007B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____________________________________________________________________________________________</w:t>
      </w:r>
    </w:p>
    <w:p w:rsidR="00000000" w:rsidDel="00000000" w:rsidP="00000000" w:rsidRDefault="00000000" w:rsidRPr="00000000" w14:paraId="0000007D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20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____________________________________________________________________________________________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133.8582677165355" w:top="1133.8582677165355" w:left="1133.8582677165355" w:right="1133.8582677165355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 xml:space="preserve">KJB 2025-12</w:t>
      <w:tab/>
      <w:tab/>
      <w:tab/>
      <w:tab/>
      <w:tab/>
      <w:tab/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1.2 Die "Schatzkarte" – Identifizierung Ihrer Kernkompetenzen (Arbeitsblatt)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